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B2" w:rsidRDefault="006E3881" w:rsidP="00802A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B8D618" wp14:editId="0DFA36A1">
            <wp:simplePos x="0" y="0"/>
            <wp:positionH relativeFrom="column">
              <wp:posOffset>3044190</wp:posOffset>
            </wp:positionH>
            <wp:positionV relativeFrom="paragraph">
              <wp:posOffset>-157480</wp:posOffset>
            </wp:positionV>
            <wp:extent cx="476250" cy="552450"/>
            <wp:effectExtent l="0" t="0" r="0" b="0"/>
            <wp:wrapSquare wrapText="bothSides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881" w:rsidRDefault="006E3881" w:rsidP="006E3881">
      <w:pPr>
        <w:pStyle w:val="a8"/>
        <w:tabs>
          <w:tab w:val="clear" w:pos="4677"/>
          <w:tab w:val="center" w:pos="5670"/>
        </w:tabs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br w:type="textWrapping" w:clear="all"/>
      </w: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6E3881" w:rsidRDefault="006E3881" w:rsidP="006E3881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6E3881" w:rsidRPr="0085017E" w:rsidRDefault="006E3881" w:rsidP="006E3881">
      <w:pPr>
        <w:pStyle w:val="a8"/>
        <w:jc w:val="center"/>
        <w:rPr>
          <w:sz w:val="28"/>
          <w:szCs w:val="28"/>
        </w:rPr>
      </w:pPr>
      <w:r w:rsidRPr="0085017E">
        <w:rPr>
          <w:sz w:val="28"/>
          <w:szCs w:val="28"/>
        </w:rPr>
        <w:t>третьего созыва</w:t>
      </w:r>
    </w:p>
    <w:p w:rsidR="006E3881" w:rsidRDefault="006E3881" w:rsidP="006E3881">
      <w:pPr>
        <w:pStyle w:val="a8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6E3881" w:rsidRPr="0085017E" w:rsidRDefault="006E3881" w:rsidP="006E3881">
      <w:pPr>
        <w:pStyle w:val="a8"/>
        <w:jc w:val="center"/>
        <w:rPr>
          <w:b/>
          <w:sz w:val="28"/>
          <w:szCs w:val="28"/>
        </w:rPr>
      </w:pPr>
      <w:r w:rsidRPr="0085017E">
        <w:rPr>
          <w:b/>
          <w:sz w:val="28"/>
          <w:szCs w:val="28"/>
        </w:rPr>
        <w:t>Р Е Ш Е Н И Е</w:t>
      </w:r>
    </w:p>
    <w:p w:rsidR="006E3881" w:rsidRDefault="006E3881" w:rsidP="006E3881">
      <w:pPr>
        <w:tabs>
          <w:tab w:val="left" w:pos="8625"/>
        </w:tabs>
        <w:jc w:val="both"/>
        <w:rPr>
          <w:sz w:val="28"/>
          <w:szCs w:val="28"/>
          <w:u w:val="single"/>
        </w:rPr>
      </w:pPr>
    </w:p>
    <w:p w:rsidR="006E3881" w:rsidRDefault="006E3881" w:rsidP="006E3881">
      <w:pPr>
        <w:tabs>
          <w:tab w:val="left" w:pos="8625"/>
        </w:tabs>
        <w:jc w:val="both"/>
        <w:rPr>
          <w:sz w:val="28"/>
          <w:szCs w:val="28"/>
          <w:u w:val="single"/>
        </w:rPr>
      </w:pPr>
      <w:r w:rsidRPr="0085017E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«30» ноября  2016  года </w:t>
      </w:r>
      <w:r w:rsidRPr="0085017E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49</w:t>
      </w:r>
      <w:r w:rsidRPr="008501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</w:t>
      </w:r>
    </w:p>
    <w:p w:rsidR="00FC4727" w:rsidRDefault="00FC4727" w:rsidP="00802AB2">
      <w:pPr>
        <w:jc w:val="both"/>
        <w:rPr>
          <w:sz w:val="28"/>
        </w:rPr>
      </w:pPr>
    </w:p>
    <w:p w:rsidR="006E3881" w:rsidRDefault="006E3881" w:rsidP="00802AB2">
      <w:pPr>
        <w:jc w:val="both"/>
        <w:rPr>
          <w:sz w:val="28"/>
        </w:rPr>
        <w:sectPr w:rsidR="006E3881" w:rsidSect="00166A07">
          <w:pgSz w:w="11906" w:h="16838"/>
          <w:pgMar w:top="851" w:right="707" w:bottom="709" w:left="993" w:header="708" w:footer="708" w:gutter="0"/>
          <w:cols w:space="708"/>
          <w:docGrid w:linePitch="360"/>
        </w:sectPr>
      </w:pPr>
    </w:p>
    <w:p w:rsidR="00E5315A" w:rsidRDefault="00E5315A" w:rsidP="006E3881">
      <w:pPr>
        <w:ind w:right="5386"/>
        <w:jc w:val="both"/>
        <w:rPr>
          <w:sz w:val="28"/>
        </w:rPr>
      </w:pPr>
      <w:r>
        <w:rPr>
          <w:sz w:val="28"/>
        </w:rPr>
        <w:lastRenderedPageBreak/>
        <w:t>О внесении изменений</w:t>
      </w:r>
      <w:r w:rsidR="00FB1078">
        <w:rPr>
          <w:sz w:val="28"/>
        </w:rPr>
        <w:t xml:space="preserve"> </w:t>
      </w:r>
      <w:r w:rsidR="00153761">
        <w:rPr>
          <w:sz w:val="28"/>
        </w:rPr>
        <w:t>и дополнений</w:t>
      </w:r>
      <w:r w:rsidR="006E3881">
        <w:rPr>
          <w:sz w:val="28"/>
        </w:rPr>
        <w:t xml:space="preserve"> </w:t>
      </w:r>
      <w:r>
        <w:rPr>
          <w:sz w:val="28"/>
        </w:rPr>
        <w:t xml:space="preserve">в </w:t>
      </w:r>
      <w:r w:rsidR="00453EA8">
        <w:rPr>
          <w:sz w:val="28"/>
        </w:rPr>
        <w:t>Положение</w:t>
      </w:r>
      <w:r w:rsidR="00153761">
        <w:rPr>
          <w:sz w:val="28"/>
        </w:rPr>
        <w:t xml:space="preserve"> </w:t>
      </w:r>
      <w:r w:rsidR="006E3881">
        <w:rPr>
          <w:sz w:val="28"/>
        </w:rPr>
        <w:t xml:space="preserve">«О порядке проведения </w:t>
      </w:r>
      <w:r w:rsidR="00453EA8">
        <w:rPr>
          <w:sz w:val="28"/>
        </w:rPr>
        <w:t>конкурса по отбору кандидатур на</w:t>
      </w:r>
      <w:r w:rsidR="006E3881">
        <w:rPr>
          <w:sz w:val="28"/>
        </w:rPr>
        <w:t xml:space="preserve"> </w:t>
      </w:r>
      <w:r w:rsidR="00453EA8">
        <w:rPr>
          <w:sz w:val="28"/>
        </w:rPr>
        <w:t xml:space="preserve">должность Главы </w:t>
      </w:r>
      <w:r w:rsidR="00EC611E">
        <w:rPr>
          <w:sz w:val="28"/>
        </w:rPr>
        <w:t xml:space="preserve"> Теченского сельского поселения</w:t>
      </w:r>
      <w:r w:rsidR="006E3881">
        <w:rPr>
          <w:sz w:val="28"/>
        </w:rPr>
        <w:t xml:space="preserve"> </w:t>
      </w:r>
      <w:r w:rsidR="00453EA8">
        <w:rPr>
          <w:sz w:val="28"/>
        </w:rPr>
        <w:t>Сосновского муниципального района Челябинской области»</w:t>
      </w:r>
    </w:p>
    <w:p w:rsidR="00FC4727" w:rsidRDefault="00FC4727" w:rsidP="00E5315A">
      <w:pPr>
        <w:jc w:val="both"/>
        <w:rPr>
          <w:sz w:val="28"/>
        </w:rPr>
        <w:sectPr w:rsidR="00FC4727" w:rsidSect="00FC4727">
          <w:type w:val="continuous"/>
          <w:pgSz w:w="11906" w:h="16838"/>
          <w:pgMar w:top="851" w:right="707" w:bottom="709" w:left="993" w:header="708" w:footer="708" w:gutter="0"/>
          <w:cols w:space="708"/>
          <w:docGrid w:linePitch="360"/>
        </w:sectPr>
      </w:pPr>
    </w:p>
    <w:p w:rsidR="00EC611E" w:rsidRDefault="00EC611E" w:rsidP="00E5315A">
      <w:pPr>
        <w:jc w:val="both"/>
        <w:rPr>
          <w:sz w:val="28"/>
        </w:rPr>
      </w:pPr>
    </w:p>
    <w:p w:rsidR="006E3881" w:rsidRDefault="006E3881" w:rsidP="00E5315A">
      <w:pPr>
        <w:jc w:val="both"/>
        <w:rPr>
          <w:sz w:val="28"/>
        </w:rPr>
      </w:pPr>
    </w:p>
    <w:p w:rsidR="00E5315A" w:rsidRDefault="00EC611E" w:rsidP="006E388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Совет </w:t>
      </w:r>
      <w:r w:rsidR="00E5315A">
        <w:rPr>
          <w:sz w:val="28"/>
        </w:rPr>
        <w:t>депутатов</w:t>
      </w:r>
      <w:r>
        <w:rPr>
          <w:sz w:val="28"/>
        </w:rPr>
        <w:t xml:space="preserve"> Теченского сельского поселения </w:t>
      </w:r>
      <w:r w:rsidR="00E5315A">
        <w:rPr>
          <w:sz w:val="28"/>
        </w:rPr>
        <w:t xml:space="preserve"> Сосновского муниципального района </w:t>
      </w:r>
      <w:r>
        <w:rPr>
          <w:sz w:val="28"/>
        </w:rPr>
        <w:t xml:space="preserve"> третьего </w:t>
      </w:r>
      <w:r w:rsidR="00802AB2">
        <w:rPr>
          <w:sz w:val="28"/>
        </w:rPr>
        <w:t xml:space="preserve"> </w:t>
      </w:r>
      <w:r w:rsidR="00E5315A">
        <w:rPr>
          <w:sz w:val="28"/>
        </w:rPr>
        <w:t>созыва, РЕШАЕТ:</w:t>
      </w:r>
    </w:p>
    <w:p w:rsidR="00EC611E" w:rsidRDefault="00EC611E" w:rsidP="006E3881">
      <w:pPr>
        <w:spacing w:line="276" w:lineRule="auto"/>
        <w:jc w:val="both"/>
        <w:rPr>
          <w:sz w:val="28"/>
        </w:rPr>
      </w:pPr>
    </w:p>
    <w:p w:rsidR="00EC611E" w:rsidRDefault="00EC611E" w:rsidP="006E3881">
      <w:pPr>
        <w:spacing w:line="276" w:lineRule="auto"/>
        <w:jc w:val="both"/>
        <w:rPr>
          <w:sz w:val="28"/>
        </w:rPr>
      </w:pPr>
    </w:p>
    <w:p w:rsidR="007450B3" w:rsidRDefault="007450B3" w:rsidP="006E388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B3D0A">
        <w:rPr>
          <w:sz w:val="28"/>
          <w:szCs w:val="28"/>
        </w:rPr>
        <w:t>Положение «О порядке проведения конкурса по отбору кандидатур</w:t>
      </w:r>
      <w:r w:rsidR="00E52378">
        <w:rPr>
          <w:sz w:val="28"/>
          <w:szCs w:val="28"/>
        </w:rPr>
        <w:t xml:space="preserve"> на должность Главы</w:t>
      </w:r>
      <w:r w:rsidR="00EC611E">
        <w:rPr>
          <w:sz w:val="28"/>
          <w:szCs w:val="28"/>
        </w:rPr>
        <w:t xml:space="preserve"> Теченского сельского поселения </w:t>
      </w:r>
      <w:r w:rsidR="00E52378">
        <w:rPr>
          <w:sz w:val="28"/>
          <w:szCs w:val="28"/>
        </w:rPr>
        <w:t xml:space="preserve"> Сосновского муниципального района Челябинской области»</w:t>
      </w:r>
      <w:r>
        <w:rPr>
          <w:sz w:val="28"/>
          <w:szCs w:val="28"/>
        </w:rPr>
        <w:t>, утвержденн</w:t>
      </w:r>
      <w:r w:rsidR="00E52378">
        <w:rPr>
          <w:sz w:val="28"/>
          <w:szCs w:val="28"/>
        </w:rPr>
        <w:t>ое</w:t>
      </w:r>
      <w:r>
        <w:rPr>
          <w:sz w:val="28"/>
          <w:szCs w:val="28"/>
        </w:rPr>
        <w:t xml:space="preserve"> решением </w:t>
      </w:r>
      <w:r w:rsidR="00EC611E">
        <w:rPr>
          <w:sz w:val="28"/>
          <w:szCs w:val="28"/>
        </w:rPr>
        <w:t xml:space="preserve"> совета депутатов  Теченского сельского поселения  от 31</w:t>
      </w:r>
      <w:r>
        <w:rPr>
          <w:sz w:val="28"/>
          <w:szCs w:val="28"/>
        </w:rPr>
        <w:t xml:space="preserve"> августа 20</w:t>
      </w:r>
      <w:r w:rsidR="00E52378">
        <w:rPr>
          <w:sz w:val="28"/>
          <w:szCs w:val="28"/>
        </w:rPr>
        <w:t>1</w:t>
      </w:r>
      <w:r>
        <w:rPr>
          <w:sz w:val="28"/>
          <w:szCs w:val="28"/>
        </w:rPr>
        <w:t xml:space="preserve">5 года № </w:t>
      </w:r>
      <w:r w:rsidR="00EC611E">
        <w:rPr>
          <w:sz w:val="28"/>
          <w:szCs w:val="28"/>
        </w:rPr>
        <w:t>23</w:t>
      </w:r>
      <w:r>
        <w:rPr>
          <w:sz w:val="28"/>
          <w:szCs w:val="28"/>
        </w:rPr>
        <w:t>, следующие изменения</w:t>
      </w:r>
      <w:r w:rsidR="00153761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1D4E54" w:rsidRDefault="001D4E54" w:rsidP="006E388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F5AE5" w:rsidRDefault="000F5AE5" w:rsidP="006E3881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E3881">
        <w:rPr>
          <w:sz w:val="28"/>
          <w:szCs w:val="28"/>
        </w:rPr>
        <w:t xml:space="preserve">  </w:t>
      </w:r>
      <w:r w:rsidR="00166A07">
        <w:rPr>
          <w:sz w:val="28"/>
          <w:szCs w:val="28"/>
        </w:rPr>
        <w:t>В подпункте 4 абзаца 4 части 3 главы 2 слова «пункта 5» заменить словами «пункта 6»;</w:t>
      </w:r>
    </w:p>
    <w:p w:rsidR="00D0246F" w:rsidRPr="00166A07" w:rsidRDefault="000F5AE5" w:rsidP="006E3881">
      <w:pPr>
        <w:pStyle w:val="a3"/>
        <w:spacing w:line="276" w:lineRule="auto"/>
        <w:ind w:left="0" w:firstLine="851"/>
        <w:jc w:val="both"/>
      </w:pPr>
      <w:r>
        <w:rPr>
          <w:sz w:val="28"/>
          <w:szCs w:val="28"/>
        </w:rPr>
        <w:t>2)</w:t>
      </w:r>
      <w:r w:rsidR="006E3881">
        <w:rPr>
          <w:sz w:val="28"/>
          <w:szCs w:val="28"/>
        </w:rPr>
        <w:t xml:space="preserve"> </w:t>
      </w:r>
      <w:r w:rsidR="00D0246F" w:rsidRPr="000F5AE5">
        <w:rPr>
          <w:sz w:val="28"/>
          <w:szCs w:val="28"/>
        </w:rPr>
        <w:t>Подпункт 1 пункта 3 главы 5 дополнить абзацем 3</w:t>
      </w:r>
      <w:r w:rsidR="004D78D3" w:rsidRPr="000F5AE5">
        <w:rPr>
          <w:sz w:val="28"/>
          <w:szCs w:val="28"/>
        </w:rPr>
        <w:t xml:space="preserve"> следующего содержания:</w:t>
      </w:r>
      <w:r w:rsidR="00D0246F" w:rsidRPr="000F5AE5">
        <w:rPr>
          <w:sz w:val="28"/>
          <w:szCs w:val="28"/>
        </w:rPr>
        <w:t xml:space="preserve"> «Е</w:t>
      </w:r>
      <w:r w:rsidR="00D0246F" w:rsidRPr="000F5AE5">
        <w:rPr>
          <w:rFonts w:eastAsia="Calibri"/>
          <w:sz w:val="28"/>
          <w:szCs w:val="28"/>
          <w:lang w:eastAsia="ru-RU"/>
        </w:rPr>
        <w:t>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</w:t>
      </w:r>
      <w:proofErr w:type="gramStart"/>
      <w:r w:rsidRPr="000F5AE5">
        <w:rPr>
          <w:rFonts w:eastAsia="Calibri"/>
          <w:sz w:val="28"/>
          <w:szCs w:val="28"/>
          <w:lang w:eastAsia="ru-RU"/>
        </w:rPr>
        <w:t>.</w:t>
      </w:r>
      <w:r w:rsidR="00D0246F" w:rsidRPr="000F5AE5">
        <w:rPr>
          <w:rFonts w:eastAsia="Calibri"/>
          <w:sz w:val="28"/>
          <w:szCs w:val="28"/>
          <w:lang w:eastAsia="ru-RU"/>
        </w:rPr>
        <w:t>»</w:t>
      </w:r>
      <w:r w:rsidRPr="000F5AE5">
        <w:rPr>
          <w:rFonts w:eastAsia="Calibri"/>
          <w:sz w:val="28"/>
          <w:szCs w:val="28"/>
          <w:lang w:eastAsia="ru-RU"/>
        </w:rPr>
        <w:t>;</w:t>
      </w:r>
    </w:p>
    <w:p w:rsidR="000F5AE5" w:rsidRDefault="006E3881" w:rsidP="006E3881">
      <w:pPr>
        <w:pStyle w:val="a3"/>
        <w:spacing w:line="276" w:lineRule="auto"/>
        <w:ind w:left="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 </w:t>
      </w:r>
      <w:r w:rsidR="000F5AE5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D0246F">
        <w:rPr>
          <w:sz w:val="28"/>
          <w:szCs w:val="28"/>
        </w:rPr>
        <w:t>Подпункт 3 пункта 3</w:t>
      </w:r>
      <w:r w:rsidR="00166A07">
        <w:rPr>
          <w:sz w:val="28"/>
          <w:szCs w:val="28"/>
        </w:rPr>
        <w:t xml:space="preserve"> главы 5 после слова «претендента</w:t>
      </w:r>
      <w:r w:rsidR="004D78D3">
        <w:rPr>
          <w:sz w:val="28"/>
          <w:szCs w:val="28"/>
        </w:rPr>
        <w:t>, «</w:t>
      </w:r>
      <w:r w:rsidR="00166A07">
        <w:rPr>
          <w:sz w:val="28"/>
          <w:szCs w:val="28"/>
        </w:rPr>
        <w:t xml:space="preserve"> дополнить словами «супруги (супруга) и несовершеннолетних детей претендента</w:t>
      </w:r>
      <w:proofErr w:type="gramStart"/>
      <w:r w:rsidR="009A74B0">
        <w:rPr>
          <w:sz w:val="28"/>
          <w:szCs w:val="28"/>
        </w:rPr>
        <w:t>,</w:t>
      </w:r>
      <w:r w:rsidR="00166A07">
        <w:rPr>
          <w:sz w:val="28"/>
          <w:szCs w:val="28"/>
        </w:rPr>
        <w:t>»</w:t>
      </w:r>
      <w:proofErr w:type="gramEnd"/>
      <w:r w:rsidR="00166A07">
        <w:rPr>
          <w:sz w:val="28"/>
          <w:szCs w:val="28"/>
        </w:rPr>
        <w:t>;</w:t>
      </w:r>
    </w:p>
    <w:p w:rsidR="000F5AE5" w:rsidRDefault="000F5AE5" w:rsidP="006E388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E3881">
        <w:rPr>
          <w:sz w:val="28"/>
          <w:szCs w:val="28"/>
        </w:rPr>
        <w:t xml:space="preserve">   </w:t>
      </w:r>
      <w:r w:rsidR="00D0246F" w:rsidRPr="000F5AE5">
        <w:rPr>
          <w:sz w:val="28"/>
          <w:szCs w:val="28"/>
        </w:rPr>
        <w:t>Подпункт 3 пункта 3</w:t>
      </w:r>
      <w:r w:rsidR="00166A07" w:rsidRPr="000F5AE5">
        <w:rPr>
          <w:sz w:val="28"/>
          <w:szCs w:val="28"/>
        </w:rPr>
        <w:t xml:space="preserve"> главы 5 после слова «бумагах» дополнить словами «, об имуществе и обязательствах имущественного характера супруги (супруга) и несове</w:t>
      </w:r>
      <w:r>
        <w:rPr>
          <w:sz w:val="28"/>
          <w:szCs w:val="28"/>
        </w:rPr>
        <w:t>ршеннолетних детей претендента»;</w:t>
      </w:r>
    </w:p>
    <w:p w:rsidR="000F5AE5" w:rsidRDefault="000F5AE5" w:rsidP="006E3881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0246F" w:rsidRPr="000F5AE5">
        <w:rPr>
          <w:sz w:val="28"/>
          <w:szCs w:val="28"/>
        </w:rPr>
        <w:t xml:space="preserve"> </w:t>
      </w:r>
      <w:r w:rsidR="006E3881">
        <w:rPr>
          <w:sz w:val="28"/>
          <w:szCs w:val="28"/>
        </w:rPr>
        <w:t xml:space="preserve"> </w:t>
      </w:r>
      <w:r w:rsidR="00D0246F" w:rsidRPr="000F5AE5">
        <w:rPr>
          <w:sz w:val="28"/>
          <w:szCs w:val="28"/>
        </w:rPr>
        <w:t xml:space="preserve">Пункт 3 </w:t>
      </w:r>
      <w:r w:rsidR="004D78D3" w:rsidRPr="000F5AE5">
        <w:rPr>
          <w:sz w:val="28"/>
          <w:szCs w:val="28"/>
        </w:rPr>
        <w:t>главы 5 дополнить подпунктом 10</w:t>
      </w:r>
      <w:r>
        <w:rPr>
          <w:sz w:val="28"/>
          <w:szCs w:val="28"/>
        </w:rPr>
        <w:t xml:space="preserve"> следующего содержания,</w:t>
      </w:r>
      <w:r w:rsidR="004D78D3" w:rsidRPr="000F5AE5">
        <w:rPr>
          <w:sz w:val="28"/>
          <w:szCs w:val="28"/>
        </w:rPr>
        <w:t xml:space="preserve"> </w:t>
      </w:r>
    </w:p>
    <w:p w:rsidR="00D0246F" w:rsidRPr="000F5AE5" w:rsidRDefault="004D78D3" w:rsidP="006E3881">
      <w:pPr>
        <w:spacing w:line="276" w:lineRule="auto"/>
        <w:jc w:val="both"/>
        <w:rPr>
          <w:sz w:val="28"/>
          <w:szCs w:val="28"/>
        </w:rPr>
      </w:pPr>
      <w:r w:rsidRPr="000F5AE5">
        <w:rPr>
          <w:sz w:val="28"/>
          <w:szCs w:val="28"/>
        </w:rPr>
        <w:t xml:space="preserve">« 10) </w:t>
      </w:r>
      <w:r w:rsidR="00D0246F" w:rsidRPr="000F5AE5">
        <w:rPr>
          <w:sz w:val="28"/>
          <w:szCs w:val="28"/>
        </w:rPr>
        <w:t>письменное согласие на обработку пер</w:t>
      </w:r>
      <w:r w:rsidRPr="000F5AE5">
        <w:rPr>
          <w:sz w:val="28"/>
          <w:szCs w:val="28"/>
        </w:rPr>
        <w:t>сональных данных (приложение)</w:t>
      </w:r>
      <w:r w:rsidR="007F5F6D" w:rsidRPr="000F5AE5">
        <w:rPr>
          <w:sz w:val="28"/>
          <w:szCs w:val="28"/>
        </w:rPr>
        <w:t>;</w:t>
      </w:r>
    </w:p>
    <w:p w:rsidR="000F5AE5" w:rsidRDefault="000F5AE5" w:rsidP="006E38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6)</w:t>
      </w:r>
      <w:r w:rsidR="006E3881">
        <w:rPr>
          <w:sz w:val="28"/>
          <w:szCs w:val="28"/>
        </w:rPr>
        <w:t xml:space="preserve">  </w:t>
      </w:r>
      <w:r w:rsidR="00166A07" w:rsidRPr="000F5AE5">
        <w:rPr>
          <w:sz w:val="28"/>
          <w:szCs w:val="28"/>
        </w:rPr>
        <w:t>Абзац 2 пункта 6 главы 5 после слова «десять» дополнить словом «календарных»;</w:t>
      </w:r>
    </w:p>
    <w:p w:rsidR="00166A07" w:rsidRPr="000F5AE5" w:rsidRDefault="006E3881" w:rsidP="006E3881">
      <w:pPr>
        <w:tabs>
          <w:tab w:val="left" w:pos="993"/>
        </w:tabs>
        <w:spacing w:line="276" w:lineRule="auto"/>
        <w:jc w:val="both"/>
      </w:pPr>
      <w:r>
        <w:rPr>
          <w:sz w:val="28"/>
          <w:szCs w:val="28"/>
        </w:rPr>
        <w:t xml:space="preserve">         </w:t>
      </w:r>
      <w:r w:rsidR="000F5AE5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D0246F">
        <w:rPr>
          <w:sz w:val="28"/>
          <w:szCs w:val="28"/>
        </w:rPr>
        <w:t>Абзац 3</w:t>
      </w:r>
      <w:r w:rsidR="00166A07">
        <w:rPr>
          <w:sz w:val="28"/>
          <w:szCs w:val="28"/>
        </w:rPr>
        <w:t xml:space="preserve"> пункта 1 главы 6 после числа «10» дополнить словом «календарных»;</w:t>
      </w:r>
    </w:p>
    <w:p w:rsidR="000F5AE5" w:rsidRDefault="006E3881" w:rsidP="006E388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5AE5">
        <w:rPr>
          <w:sz w:val="28"/>
          <w:szCs w:val="28"/>
        </w:rPr>
        <w:t>8)</w:t>
      </w:r>
      <w:r w:rsidR="00540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407FC" w:rsidRPr="005407FC">
        <w:rPr>
          <w:sz w:val="28"/>
          <w:szCs w:val="28"/>
        </w:rPr>
        <w:t xml:space="preserve">пункт 7 главы 7 дополнить абзацем 2  следующего содержания, </w:t>
      </w:r>
    </w:p>
    <w:p w:rsidR="005407FC" w:rsidRPr="000F5AE5" w:rsidRDefault="005407FC" w:rsidP="006E388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407FC">
        <w:rPr>
          <w:sz w:val="28"/>
          <w:szCs w:val="28"/>
        </w:rPr>
        <w:t>«</w:t>
      </w:r>
      <w:r w:rsidRPr="000F5AE5">
        <w:rPr>
          <w:sz w:val="28"/>
          <w:szCs w:val="28"/>
        </w:rPr>
        <w:t>После обсуждения кандидатур проводится голосование, результаты которого оформляются решением Совета депутатов Теченского сельского поселения  об избрании  на должность Главы  Теченского сельского поселения Сосновского муниципального района</w:t>
      </w:r>
      <w:r w:rsidR="000F5AE5" w:rsidRPr="000F5AE5">
        <w:rPr>
          <w:sz w:val="28"/>
          <w:szCs w:val="28"/>
        </w:rPr>
        <w:t>».</w:t>
      </w:r>
    </w:p>
    <w:p w:rsidR="00153761" w:rsidRPr="00153761" w:rsidRDefault="00153761" w:rsidP="006E388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53761">
        <w:rPr>
          <w:sz w:val="28"/>
          <w:szCs w:val="28"/>
        </w:rPr>
        <w:t xml:space="preserve">2. Направить данное решение Главе </w:t>
      </w:r>
      <w:r w:rsidR="00EE734D">
        <w:rPr>
          <w:sz w:val="28"/>
          <w:szCs w:val="28"/>
        </w:rPr>
        <w:t xml:space="preserve"> Теченского сельского поселения </w:t>
      </w:r>
      <w:r w:rsidRPr="00153761">
        <w:rPr>
          <w:sz w:val="28"/>
          <w:szCs w:val="28"/>
        </w:rPr>
        <w:t>Сосновского муниципального района для подписания и опубликования.</w:t>
      </w:r>
    </w:p>
    <w:p w:rsidR="00EE734D" w:rsidRPr="00D418F6" w:rsidRDefault="00153761" w:rsidP="006E3881">
      <w:pPr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153761">
        <w:rPr>
          <w:sz w:val="28"/>
          <w:szCs w:val="28"/>
        </w:rPr>
        <w:t>3. Опубликовать настоящее решение в информационном бюллетене «Сосновская Нива» и на официальном сайте</w:t>
      </w:r>
      <w:r w:rsidR="00EE734D" w:rsidRPr="00B82AA4">
        <w:rPr>
          <w:sz w:val="28"/>
          <w:szCs w:val="28"/>
        </w:rPr>
        <w:t xml:space="preserve"> </w:t>
      </w:r>
      <w:r w:rsidR="00EE734D" w:rsidRPr="00792171">
        <w:rPr>
          <w:sz w:val="28"/>
          <w:szCs w:val="28"/>
        </w:rPr>
        <w:t xml:space="preserve">администрации Теченского поселения </w:t>
      </w:r>
      <w:r w:rsidR="00EE734D">
        <w:rPr>
          <w:sz w:val="28"/>
          <w:szCs w:val="28"/>
        </w:rPr>
        <w:t xml:space="preserve"> в </w:t>
      </w:r>
      <w:r w:rsidR="00EE734D" w:rsidRPr="00792171">
        <w:rPr>
          <w:sz w:val="28"/>
          <w:szCs w:val="28"/>
        </w:rPr>
        <w:t>сети интернет</w:t>
      </w:r>
      <w:r w:rsidR="00EE734D">
        <w:rPr>
          <w:sz w:val="28"/>
          <w:szCs w:val="28"/>
        </w:rPr>
        <w:t xml:space="preserve"> </w:t>
      </w:r>
      <w:r w:rsidR="00EE734D" w:rsidRPr="0020313C">
        <w:rPr>
          <w:sz w:val="28"/>
          <w:szCs w:val="28"/>
        </w:rPr>
        <w:t>techenskoe.eps74.ru</w:t>
      </w:r>
      <w:r w:rsidR="00EE734D">
        <w:rPr>
          <w:sz w:val="28"/>
          <w:szCs w:val="28"/>
        </w:rPr>
        <w:t>.</w:t>
      </w:r>
    </w:p>
    <w:p w:rsidR="00153761" w:rsidRDefault="00153761" w:rsidP="006E388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53761">
        <w:rPr>
          <w:sz w:val="28"/>
          <w:szCs w:val="28"/>
        </w:rPr>
        <w:t>4. Настоящее решение вступает в силу со дня его опубликования.</w:t>
      </w:r>
    </w:p>
    <w:p w:rsidR="006E3881" w:rsidRPr="00153761" w:rsidRDefault="006E3881" w:rsidP="006E388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53761" w:rsidRPr="00153761" w:rsidRDefault="00153761" w:rsidP="006E388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153761">
        <w:rPr>
          <w:sz w:val="28"/>
          <w:szCs w:val="28"/>
        </w:rPr>
        <w:t xml:space="preserve">Глава </w:t>
      </w:r>
      <w:r w:rsidR="006E3881">
        <w:rPr>
          <w:sz w:val="28"/>
          <w:szCs w:val="28"/>
        </w:rPr>
        <w:t>Теченского</w:t>
      </w:r>
      <w:r w:rsidRPr="00153761">
        <w:rPr>
          <w:sz w:val="28"/>
          <w:szCs w:val="28"/>
        </w:rPr>
        <w:t xml:space="preserve">                                              </w:t>
      </w:r>
      <w:r w:rsidR="00E366AD">
        <w:rPr>
          <w:sz w:val="28"/>
          <w:szCs w:val="28"/>
        </w:rPr>
        <w:t xml:space="preserve">      </w:t>
      </w:r>
      <w:r w:rsidR="00AB2B38">
        <w:rPr>
          <w:sz w:val="28"/>
          <w:szCs w:val="28"/>
        </w:rPr>
        <w:t xml:space="preserve">           </w:t>
      </w:r>
      <w:r w:rsidRPr="00153761">
        <w:rPr>
          <w:sz w:val="28"/>
          <w:szCs w:val="28"/>
        </w:rPr>
        <w:t>Председатель С</w:t>
      </w:r>
      <w:r w:rsidR="006E3881">
        <w:rPr>
          <w:sz w:val="28"/>
          <w:szCs w:val="28"/>
        </w:rPr>
        <w:t>овета</w:t>
      </w:r>
    </w:p>
    <w:p w:rsidR="00153761" w:rsidRPr="00153761" w:rsidRDefault="006E3881" w:rsidP="006E388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53761" w:rsidRPr="00153761">
        <w:rPr>
          <w:sz w:val="28"/>
          <w:szCs w:val="28"/>
        </w:rPr>
        <w:t xml:space="preserve">                                     </w:t>
      </w:r>
      <w:r w:rsidR="00E366AD">
        <w:rPr>
          <w:sz w:val="28"/>
          <w:szCs w:val="28"/>
        </w:rPr>
        <w:t xml:space="preserve">      </w:t>
      </w:r>
      <w:r w:rsidR="00AB2B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AB2B38">
        <w:rPr>
          <w:sz w:val="28"/>
          <w:szCs w:val="28"/>
        </w:rPr>
        <w:t xml:space="preserve"> </w:t>
      </w:r>
      <w:r w:rsidR="00153761" w:rsidRPr="0015376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Теченского</w:t>
      </w:r>
    </w:p>
    <w:p w:rsidR="00153761" w:rsidRPr="00153761" w:rsidRDefault="00153761" w:rsidP="006E388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153761">
        <w:rPr>
          <w:sz w:val="28"/>
          <w:szCs w:val="28"/>
        </w:rPr>
        <w:t xml:space="preserve">                                                                              </w:t>
      </w:r>
      <w:r w:rsidR="00E366AD">
        <w:rPr>
          <w:sz w:val="28"/>
          <w:szCs w:val="28"/>
        </w:rPr>
        <w:t xml:space="preserve"> </w:t>
      </w:r>
      <w:r w:rsidRPr="00153761">
        <w:rPr>
          <w:sz w:val="28"/>
          <w:szCs w:val="28"/>
        </w:rPr>
        <w:t xml:space="preserve"> </w:t>
      </w:r>
      <w:r w:rsidR="00E366AD">
        <w:rPr>
          <w:sz w:val="28"/>
          <w:szCs w:val="28"/>
        </w:rPr>
        <w:t xml:space="preserve">     </w:t>
      </w:r>
      <w:r w:rsidR="006E3881">
        <w:rPr>
          <w:sz w:val="28"/>
          <w:szCs w:val="28"/>
        </w:rPr>
        <w:t xml:space="preserve">       </w:t>
      </w:r>
      <w:r w:rsidR="00AB2B38">
        <w:rPr>
          <w:sz w:val="28"/>
          <w:szCs w:val="28"/>
        </w:rPr>
        <w:t xml:space="preserve"> </w:t>
      </w:r>
      <w:r w:rsidR="006E3881">
        <w:rPr>
          <w:sz w:val="28"/>
          <w:szCs w:val="28"/>
        </w:rPr>
        <w:t>сельского поселения</w:t>
      </w:r>
      <w:r w:rsidRPr="00153761">
        <w:rPr>
          <w:sz w:val="28"/>
          <w:szCs w:val="28"/>
        </w:rPr>
        <w:t xml:space="preserve">  </w:t>
      </w:r>
    </w:p>
    <w:p w:rsidR="00153761" w:rsidRPr="00153761" w:rsidRDefault="006E3881" w:rsidP="006E388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____________Е.Н. Засекин </w:t>
      </w:r>
      <w:r w:rsidR="00153761" w:rsidRPr="00153761">
        <w:rPr>
          <w:sz w:val="28"/>
          <w:szCs w:val="28"/>
        </w:rPr>
        <w:t xml:space="preserve">                      </w:t>
      </w:r>
      <w:r w:rsidR="00E366AD">
        <w:rPr>
          <w:sz w:val="28"/>
          <w:szCs w:val="28"/>
        </w:rPr>
        <w:t xml:space="preserve">            </w:t>
      </w:r>
      <w:r w:rsidR="00153761" w:rsidRPr="00153761">
        <w:rPr>
          <w:sz w:val="28"/>
          <w:szCs w:val="28"/>
        </w:rPr>
        <w:t xml:space="preserve"> </w:t>
      </w:r>
      <w:r w:rsidR="00E366AD">
        <w:rPr>
          <w:sz w:val="28"/>
          <w:szCs w:val="28"/>
        </w:rPr>
        <w:t xml:space="preserve">       </w:t>
      </w:r>
      <w:r w:rsidR="00802AB2">
        <w:rPr>
          <w:sz w:val="28"/>
          <w:szCs w:val="28"/>
        </w:rPr>
        <w:t xml:space="preserve">     </w:t>
      </w:r>
      <w:r w:rsidR="006C0AFC">
        <w:rPr>
          <w:sz w:val="28"/>
          <w:szCs w:val="28"/>
        </w:rPr>
        <w:t>_________</w:t>
      </w:r>
      <w:r>
        <w:rPr>
          <w:sz w:val="28"/>
          <w:szCs w:val="28"/>
        </w:rPr>
        <w:t>Р.В. Козина</w:t>
      </w:r>
    </w:p>
    <w:p w:rsidR="00153761" w:rsidRPr="00153761" w:rsidRDefault="00153761" w:rsidP="006E388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153761">
        <w:rPr>
          <w:sz w:val="28"/>
          <w:szCs w:val="28"/>
        </w:rPr>
        <w:tab/>
      </w:r>
      <w:r w:rsidRPr="00153761">
        <w:rPr>
          <w:sz w:val="28"/>
          <w:szCs w:val="28"/>
        </w:rPr>
        <w:tab/>
      </w:r>
    </w:p>
    <w:p w:rsidR="00B12760" w:rsidRDefault="00B12760" w:rsidP="006E3881">
      <w:pPr>
        <w:spacing w:line="276" w:lineRule="auto"/>
      </w:pPr>
      <w:bookmarkStart w:id="0" w:name="_GoBack"/>
      <w:bookmarkEnd w:id="0"/>
    </w:p>
    <w:p w:rsidR="00B12760" w:rsidRDefault="00B12760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Default="006C0AFC" w:rsidP="006E3881">
      <w:pPr>
        <w:pStyle w:val="a4"/>
        <w:spacing w:line="276" w:lineRule="auto"/>
        <w:jc w:val="both"/>
      </w:pPr>
    </w:p>
    <w:p w:rsidR="006C0AFC" w:rsidRPr="006C0AFC" w:rsidRDefault="006C0AFC" w:rsidP="006E3881">
      <w:pPr>
        <w:pStyle w:val="a4"/>
        <w:spacing w:line="276" w:lineRule="auto"/>
        <w:jc w:val="both"/>
        <w:rPr>
          <w:sz w:val="24"/>
        </w:rPr>
      </w:pPr>
    </w:p>
    <w:p w:rsidR="006C0AFC" w:rsidRPr="006C0AFC" w:rsidRDefault="006C0AFC" w:rsidP="006C0AFC">
      <w:pPr>
        <w:tabs>
          <w:tab w:val="left" w:pos="6705"/>
        </w:tabs>
        <w:jc w:val="right"/>
        <w:rPr>
          <w:sz w:val="24"/>
          <w:szCs w:val="24"/>
        </w:rPr>
      </w:pPr>
      <w:r w:rsidRPr="006C0AFC">
        <w:rPr>
          <w:sz w:val="24"/>
          <w:szCs w:val="24"/>
        </w:rPr>
        <w:lastRenderedPageBreak/>
        <w:t>Приложение № 3</w:t>
      </w:r>
    </w:p>
    <w:p w:rsidR="006C0AFC" w:rsidRPr="006C0AFC" w:rsidRDefault="006C0AFC" w:rsidP="006C0AF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6C0AFC">
        <w:rPr>
          <w:sz w:val="24"/>
          <w:szCs w:val="24"/>
        </w:rPr>
        <w:t xml:space="preserve">                                                                                     к Положению «О порядке проведения</w:t>
      </w:r>
    </w:p>
    <w:p w:rsidR="006C0AFC" w:rsidRPr="006C0AFC" w:rsidRDefault="006C0AFC" w:rsidP="006C0AF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6C0AFC">
        <w:rPr>
          <w:sz w:val="24"/>
          <w:szCs w:val="24"/>
        </w:rPr>
        <w:t xml:space="preserve">                                                                                     конкурса по отбору кандидатур </w:t>
      </w:r>
      <w:proofErr w:type="gramStart"/>
      <w:r w:rsidRPr="006C0AFC">
        <w:rPr>
          <w:sz w:val="24"/>
          <w:szCs w:val="24"/>
        </w:rPr>
        <w:t>на</w:t>
      </w:r>
      <w:proofErr w:type="gramEnd"/>
    </w:p>
    <w:p w:rsidR="006C0AFC" w:rsidRPr="006C0AFC" w:rsidRDefault="006C0AFC" w:rsidP="006C0AF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6C0AFC">
        <w:rPr>
          <w:sz w:val="24"/>
          <w:szCs w:val="24"/>
        </w:rPr>
        <w:t xml:space="preserve">                                                                                     должность Главы Теченского</w:t>
      </w:r>
    </w:p>
    <w:p w:rsidR="006C0AFC" w:rsidRPr="006C0AFC" w:rsidRDefault="006C0AFC" w:rsidP="006C0AF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6C0AFC">
        <w:rPr>
          <w:sz w:val="24"/>
          <w:szCs w:val="24"/>
        </w:rPr>
        <w:t xml:space="preserve">                                                                                     сельского поселения»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C0AFC" w:rsidRPr="006C0AFC" w:rsidRDefault="006C0AFC" w:rsidP="006C0AF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0AFC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                            </w:t>
      </w:r>
      <w:r w:rsidRPr="006C0AFC">
        <w:rPr>
          <w:rFonts w:eastAsia="Calibri"/>
          <w:sz w:val="24"/>
          <w:szCs w:val="24"/>
          <w:lang w:eastAsia="ru-RU"/>
        </w:rPr>
        <w:t xml:space="preserve">Техническому секретарю конкурсной комиссии </w:t>
      </w:r>
      <w:r w:rsidRPr="006C0AFC">
        <w:rPr>
          <w:sz w:val="24"/>
          <w:szCs w:val="24"/>
        </w:rPr>
        <w:t xml:space="preserve">по отбору кандидатур </w:t>
      </w:r>
    </w:p>
    <w:p w:rsidR="006C0AFC" w:rsidRPr="006C0AFC" w:rsidRDefault="006C0AFC" w:rsidP="006C0AF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6C0AFC">
        <w:rPr>
          <w:sz w:val="24"/>
          <w:szCs w:val="24"/>
        </w:rPr>
        <w:t xml:space="preserve">на должность Главы </w:t>
      </w:r>
    </w:p>
    <w:p w:rsidR="006C0AFC" w:rsidRPr="006C0AFC" w:rsidRDefault="006C0AFC" w:rsidP="006C0AF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C0AFC">
        <w:rPr>
          <w:sz w:val="24"/>
          <w:szCs w:val="24"/>
        </w:rPr>
        <w:t xml:space="preserve">                                                                                                     Теченского сельского поселения»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C0AFC" w:rsidRPr="006C0AFC" w:rsidRDefault="006C0AFC" w:rsidP="006C0AF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Письменное согласие</w:t>
      </w:r>
    </w:p>
    <w:p w:rsidR="006C0AFC" w:rsidRPr="006C0AFC" w:rsidRDefault="006C0AFC" w:rsidP="006C0AF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на обработку персональных данных</w:t>
      </w:r>
    </w:p>
    <w:p w:rsidR="006C0AFC" w:rsidRPr="006C0AFC" w:rsidRDefault="006C0AFC" w:rsidP="006C0AF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Я _________________________________________________________________________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(фамилия, имя, отчество (при наличии))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 xml:space="preserve">даю согласие  Техническому секретарю конкурсной комиссии по отбору кандидатур на должность Главы </w:t>
      </w:r>
      <w:r>
        <w:rPr>
          <w:rFonts w:eastAsia="Calibri"/>
          <w:sz w:val="24"/>
          <w:szCs w:val="24"/>
          <w:lang w:eastAsia="ru-RU"/>
        </w:rPr>
        <w:t>Теченского сельского поселения</w:t>
      </w:r>
      <w:r w:rsidRPr="006C0AFC">
        <w:rPr>
          <w:rFonts w:eastAsia="Calibri"/>
          <w:sz w:val="24"/>
          <w:szCs w:val="24"/>
          <w:lang w:eastAsia="ru-RU"/>
        </w:rPr>
        <w:t xml:space="preserve"> на  обработку  и  использование  данных, содержащихся в настоящем заявлении.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1. Дата рождения ___________</w:t>
      </w:r>
      <w:r>
        <w:rPr>
          <w:rFonts w:eastAsia="Calibri"/>
          <w:sz w:val="24"/>
          <w:szCs w:val="24"/>
          <w:lang w:eastAsia="ru-RU"/>
        </w:rPr>
        <w:t>________________________________________________________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 xml:space="preserve">                              (число, месяц, год)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2. Пол ____________________________________________________________________</w:t>
      </w:r>
      <w:r>
        <w:rPr>
          <w:rFonts w:eastAsia="Calibri"/>
          <w:sz w:val="24"/>
          <w:szCs w:val="24"/>
          <w:lang w:eastAsia="ru-RU"/>
        </w:rPr>
        <w:t>________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 xml:space="preserve">                        (женский, мужской - указать нужное)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3. Серия и номер паспорта ________________________________________________</w:t>
      </w:r>
      <w:r>
        <w:rPr>
          <w:rFonts w:eastAsia="Calibri"/>
          <w:sz w:val="24"/>
          <w:szCs w:val="24"/>
          <w:lang w:eastAsia="ru-RU"/>
        </w:rPr>
        <w:t>_________</w:t>
      </w:r>
      <w:r w:rsidRPr="006C0AFC">
        <w:rPr>
          <w:rFonts w:eastAsia="Calibri"/>
          <w:sz w:val="24"/>
          <w:szCs w:val="24"/>
          <w:lang w:eastAsia="ru-RU"/>
        </w:rPr>
        <w:t>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 xml:space="preserve">когда и кем </w:t>
      </w:r>
      <w:proofErr w:type="gramStart"/>
      <w:r w:rsidRPr="006C0AFC">
        <w:rPr>
          <w:rFonts w:eastAsia="Calibri"/>
          <w:sz w:val="24"/>
          <w:szCs w:val="24"/>
          <w:lang w:eastAsia="ru-RU"/>
        </w:rPr>
        <w:t>выдан</w:t>
      </w:r>
      <w:proofErr w:type="gramEnd"/>
      <w:r w:rsidRPr="006C0AFC">
        <w:rPr>
          <w:rFonts w:eastAsia="Calibri"/>
          <w:sz w:val="24"/>
          <w:szCs w:val="24"/>
          <w:lang w:eastAsia="ru-RU"/>
        </w:rPr>
        <w:t xml:space="preserve"> _________________________________________________________</w:t>
      </w:r>
      <w:r>
        <w:rPr>
          <w:rFonts w:eastAsia="Calibri"/>
          <w:sz w:val="24"/>
          <w:szCs w:val="24"/>
          <w:lang w:eastAsia="ru-RU"/>
        </w:rPr>
        <w:t>________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 xml:space="preserve">                           (наименование органа и код подразделения)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4. Адрес регистрации по месту жительства _________________________________</w:t>
      </w:r>
      <w:r>
        <w:rPr>
          <w:rFonts w:eastAsia="Calibri"/>
          <w:sz w:val="24"/>
          <w:szCs w:val="24"/>
          <w:lang w:eastAsia="ru-RU"/>
        </w:rPr>
        <w:t>___________</w:t>
      </w:r>
      <w:r w:rsidRPr="006C0AFC">
        <w:rPr>
          <w:rFonts w:eastAsia="Calibri"/>
          <w:sz w:val="24"/>
          <w:szCs w:val="24"/>
          <w:lang w:eastAsia="ru-RU"/>
        </w:rPr>
        <w:t>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6C0AFC">
        <w:rPr>
          <w:rFonts w:eastAsia="Calibri"/>
          <w:sz w:val="24"/>
          <w:szCs w:val="24"/>
          <w:lang w:eastAsia="ru-RU"/>
        </w:rPr>
        <w:t>(адрес по месту регистрации,</w:t>
      </w:r>
      <w:proofErr w:type="gramEnd"/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_________________________________________________________________________</w:t>
      </w:r>
      <w:r>
        <w:rPr>
          <w:rFonts w:eastAsia="Calibri"/>
          <w:sz w:val="24"/>
          <w:szCs w:val="24"/>
          <w:lang w:eastAsia="ru-RU"/>
        </w:rPr>
        <w:t>_______</w:t>
      </w:r>
      <w:r w:rsidRPr="006C0AFC">
        <w:rPr>
          <w:rFonts w:eastAsia="Calibri"/>
          <w:sz w:val="24"/>
          <w:szCs w:val="24"/>
          <w:lang w:eastAsia="ru-RU"/>
        </w:rPr>
        <w:t>__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 xml:space="preserve">                                               контактный телефон)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5. Должность, место работы (в соответствии с записью в трудовой книжке) __</w:t>
      </w:r>
      <w:r>
        <w:rPr>
          <w:rFonts w:eastAsia="Calibri"/>
          <w:sz w:val="24"/>
          <w:szCs w:val="24"/>
          <w:lang w:eastAsia="ru-RU"/>
        </w:rPr>
        <w:t>______________</w:t>
      </w:r>
      <w:r w:rsidRPr="006C0AFC">
        <w:rPr>
          <w:rFonts w:eastAsia="Calibri"/>
          <w:sz w:val="24"/>
          <w:szCs w:val="24"/>
          <w:lang w:eastAsia="ru-RU"/>
        </w:rPr>
        <w:t>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Calibri"/>
          <w:sz w:val="24"/>
          <w:szCs w:val="24"/>
          <w:lang w:eastAsia="ru-RU"/>
        </w:rPr>
        <w:t>_______</w:t>
      </w:r>
      <w:r w:rsidRPr="006C0AFC">
        <w:rPr>
          <w:rFonts w:eastAsia="Calibri"/>
          <w:sz w:val="24"/>
          <w:szCs w:val="24"/>
          <w:lang w:eastAsia="ru-RU"/>
        </w:rPr>
        <w:t>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6. Общий стаж работы ________ Стаж работы в отрасли _______________________</w:t>
      </w:r>
      <w:r>
        <w:rPr>
          <w:rFonts w:eastAsia="Calibri"/>
          <w:sz w:val="24"/>
          <w:szCs w:val="24"/>
          <w:lang w:eastAsia="ru-RU"/>
        </w:rPr>
        <w:t>__________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Стаж работы в данном коллективе ________________________________________</w:t>
      </w:r>
      <w:r>
        <w:rPr>
          <w:rFonts w:eastAsia="Calibri"/>
          <w:sz w:val="24"/>
          <w:szCs w:val="24"/>
          <w:lang w:eastAsia="ru-RU"/>
        </w:rPr>
        <w:t>________</w:t>
      </w:r>
      <w:r w:rsidRPr="006C0AFC">
        <w:rPr>
          <w:rFonts w:eastAsia="Calibri"/>
          <w:sz w:val="24"/>
          <w:szCs w:val="24"/>
          <w:lang w:eastAsia="ru-RU"/>
        </w:rPr>
        <w:t>___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7. Образование, специальность ___________________________________________</w:t>
      </w:r>
      <w:r>
        <w:rPr>
          <w:rFonts w:eastAsia="Calibri"/>
          <w:sz w:val="24"/>
          <w:szCs w:val="24"/>
          <w:lang w:eastAsia="ru-RU"/>
        </w:rPr>
        <w:t>_________</w:t>
      </w:r>
      <w:r w:rsidRPr="006C0AFC">
        <w:rPr>
          <w:rFonts w:eastAsia="Calibri"/>
          <w:sz w:val="24"/>
          <w:szCs w:val="24"/>
          <w:lang w:eastAsia="ru-RU"/>
        </w:rPr>
        <w:t>__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8. Государственные награды ____________________________________________</w:t>
      </w:r>
      <w:r>
        <w:rPr>
          <w:rFonts w:eastAsia="Calibri"/>
          <w:sz w:val="24"/>
          <w:szCs w:val="24"/>
          <w:lang w:eastAsia="ru-RU"/>
        </w:rPr>
        <w:t>________</w:t>
      </w:r>
      <w:r w:rsidRPr="006C0AFC">
        <w:rPr>
          <w:rFonts w:eastAsia="Calibri"/>
          <w:sz w:val="24"/>
          <w:szCs w:val="24"/>
          <w:lang w:eastAsia="ru-RU"/>
        </w:rPr>
        <w:t>____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9. Ученая степень ______________________________________________________</w:t>
      </w:r>
      <w:r>
        <w:rPr>
          <w:rFonts w:eastAsia="Calibri"/>
          <w:sz w:val="24"/>
          <w:szCs w:val="24"/>
          <w:lang w:eastAsia="ru-RU"/>
        </w:rPr>
        <w:t>________</w:t>
      </w:r>
      <w:r w:rsidRPr="006C0AFC">
        <w:rPr>
          <w:rFonts w:eastAsia="Calibri"/>
          <w:sz w:val="24"/>
          <w:szCs w:val="24"/>
          <w:lang w:eastAsia="ru-RU"/>
        </w:rPr>
        <w:t>___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10. Специальное звание ___________________________________________________</w:t>
      </w:r>
      <w:r>
        <w:rPr>
          <w:rFonts w:eastAsia="Calibri"/>
          <w:sz w:val="24"/>
          <w:szCs w:val="24"/>
          <w:lang w:eastAsia="ru-RU"/>
        </w:rPr>
        <w:t>_________</w:t>
      </w:r>
      <w:r w:rsidRPr="006C0AFC">
        <w:rPr>
          <w:rFonts w:eastAsia="Calibri"/>
          <w:sz w:val="24"/>
          <w:szCs w:val="24"/>
          <w:lang w:eastAsia="ru-RU"/>
        </w:rPr>
        <w:t>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11. ИНН __________________________________________________________</w:t>
      </w:r>
      <w:r>
        <w:rPr>
          <w:rFonts w:eastAsia="Calibri"/>
          <w:sz w:val="24"/>
          <w:szCs w:val="24"/>
          <w:lang w:eastAsia="ru-RU"/>
        </w:rPr>
        <w:t>_______</w:t>
      </w:r>
      <w:r w:rsidRPr="006C0AFC">
        <w:rPr>
          <w:rFonts w:eastAsia="Calibri"/>
          <w:sz w:val="24"/>
          <w:szCs w:val="24"/>
          <w:lang w:eastAsia="ru-RU"/>
        </w:rPr>
        <w:t>_________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12. Номер страхового свидетельства государственного пенсионного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страхования ____________________________________________________________</w:t>
      </w:r>
      <w:r>
        <w:rPr>
          <w:rFonts w:eastAsia="Calibri"/>
          <w:sz w:val="24"/>
          <w:szCs w:val="24"/>
          <w:lang w:eastAsia="ru-RU"/>
        </w:rPr>
        <w:t>________</w:t>
      </w:r>
      <w:r w:rsidRPr="006C0AFC">
        <w:rPr>
          <w:rFonts w:eastAsia="Calibri"/>
          <w:sz w:val="24"/>
          <w:szCs w:val="24"/>
          <w:lang w:eastAsia="ru-RU"/>
        </w:rPr>
        <w:t>___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13. Иные сведения, предусмотренные Положением и представленные мною.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Об ответственности за достоверность представленных сведений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предупрежде</w:t>
      </w:r>
      <w:proofErr w:type="gramStart"/>
      <w:r w:rsidRPr="006C0AFC">
        <w:rPr>
          <w:rFonts w:eastAsia="Calibri"/>
          <w:sz w:val="24"/>
          <w:szCs w:val="24"/>
          <w:lang w:eastAsia="ru-RU"/>
        </w:rPr>
        <w:t>н(</w:t>
      </w:r>
      <w:proofErr w:type="gramEnd"/>
      <w:r w:rsidRPr="006C0AFC">
        <w:rPr>
          <w:rFonts w:eastAsia="Calibri"/>
          <w:sz w:val="24"/>
          <w:szCs w:val="24"/>
          <w:lang w:eastAsia="ru-RU"/>
        </w:rPr>
        <w:t>а).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 xml:space="preserve">Срок действия заявления - пять лет </w:t>
      </w:r>
      <w:proofErr w:type="gramStart"/>
      <w:r w:rsidRPr="006C0AFC">
        <w:rPr>
          <w:rFonts w:eastAsia="Calibri"/>
          <w:sz w:val="24"/>
          <w:szCs w:val="24"/>
          <w:lang w:eastAsia="ru-RU"/>
        </w:rPr>
        <w:t>с даты подписания</w:t>
      </w:r>
      <w:proofErr w:type="gramEnd"/>
      <w:r w:rsidRPr="006C0AFC">
        <w:rPr>
          <w:rFonts w:eastAsia="Calibri"/>
          <w:sz w:val="24"/>
          <w:szCs w:val="24"/>
          <w:lang w:eastAsia="ru-RU"/>
        </w:rPr>
        <w:t>.</w:t>
      </w: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C0AFC" w:rsidRPr="006C0AFC" w:rsidRDefault="006C0AFC" w:rsidP="006C0A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C0AFC">
        <w:rPr>
          <w:rFonts w:eastAsia="Calibri"/>
          <w:sz w:val="24"/>
          <w:szCs w:val="24"/>
          <w:lang w:eastAsia="ru-RU"/>
        </w:rPr>
        <w:t>Подпись __________ / __________ /                Дата "__" _______ 20__ г."</w:t>
      </w:r>
    </w:p>
    <w:p w:rsidR="006C0AFC" w:rsidRPr="006C0AFC" w:rsidRDefault="006C0AFC" w:rsidP="006C0AFC">
      <w:pPr>
        <w:pStyle w:val="a4"/>
        <w:spacing w:line="276" w:lineRule="auto"/>
        <w:jc w:val="both"/>
        <w:rPr>
          <w:sz w:val="24"/>
        </w:rPr>
      </w:pPr>
    </w:p>
    <w:p w:rsidR="006C0AFC" w:rsidRPr="006C0AFC" w:rsidRDefault="006C0AFC" w:rsidP="006E3881">
      <w:pPr>
        <w:pStyle w:val="a4"/>
        <w:spacing w:line="276" w:lineRule="auto"/>
        <w:jc w:val="both"/>
        <w:rPr>
          <w:sz w:val="24"/>
        </w:rPr>
      </w:pPr>
    </w:p>
    <w:sectPr w:rsidR="006C0AFC" w:rsidRPr="006C0AFC" w:rsidSect="006C0AFC">
      <w:type w:val="continuous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9D8"/>
    <w:multiLevelType w:val="hybridMultilevel"/>
    <w:tmpl w:val="A4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514B9"/>
    <w:multiLevelType w:val="hybridMultilevel"/>
    <w:tmpl w:val="589A9256"/>
    <w:lvl w:ilvl="0" w:tplc="62500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0501F"/>
    <w:multiLevelType w:val="hybridMultilevel"/>
    <w:tmpl w:val="E196DAB8"/>
    <w:lvl w:ilvl="0" w:tplc="51161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5753"/>
    <w:multiLevelType w:val="hybridMultilevel"/>
    <w:tmpl w:val="D95C3B44"/>
    <w:lvl w:ilvl="0" w:tplc="BA4A3E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94"/>
    <w:rsid w:val="00092C24"/>
    <w:rsid w:val="000F5AE5"/>
    <w:rsid w:val="001530CD"/>
    <w:rsid w:val="00153761"/>
    <w:rsid w:val="00166A07"/>
    <w:rsid w:val="001D4E54"/>
    <w:rsid w:val="003C4A28"/>
    <w:rsid w:val="00453EA8"/>
    <w:rsid w:val="004D78D3"/>
    <w:rsid w:val="005407FC"/>
    <w:rsid w:val="005E63DC"/>
    <w:rsid w:val="006C0AFC"/>
    <w:rsid w:val="006E3881"/>
    <w:rsid w:val="007370C5"/>
    <w:rsid w:val="007450B3"/>
    <w:rsid w:val="007867B5"/>
    <w:rsid w:val="007F5F6D"/>
    <w:rsid w:val="00802AB2"/>
    <w:rsid w:val="00812994"/>
    <w:rsid w:val="009A566A"/>
    <w:rsid w:val="009A74B0"/>
    <w:rsid w:val="00A96D31"/>
    <w:rsid w:val="00AB2B38"/>
    <w:rsid w:val="00AD6DA4"/>
    <w:rsid w:val="00B12760"/>
    <w:rsid w:val="00C51708"/>
    <w:rsid w:val="00C75106"/>
    <w:rsid w:val="00CB59C3"/>
    <w:rsid w:val="00D0246F"/>
    <w:rsid w:val="00DD0497"/>
    <w:rsid w:val="00E366AD"/>
    <w:rsid w:val="00E52378"/>
    <w:rsid w:val="00E5315A"/>
    <w:rsid w:val="00EC611E"/>
    <w:rsid w:val="00EE734D"/>
    <w:rsid w:val="00F33E64"/>
    <w:rsid w:val="00FB1078"/>
    <w:rsid w:val="00FB3D0A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B3"/>
    <w:pPr>
      <w:ind w:left="720"/>
      <w:contextualSpacing/>
    </w:pPr>
  </w:style>
  <w:style w:type="paragraph" w:styleId="a4">
    <w:name w:val="Title"/>
    <w:basedOn w:val="a"/>
    <w:link w:val="a5"/>
    <w:qFormat/>
    <w:rsid w:val="00E5315A"/>
    <w:pPr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31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E5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D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DA4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header"/>
    <w:basedOn w:val="a"/>
    <w:link w:val="a9"/>
    <w:rsid w:val="006E388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6E388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B3"/>
    <w:pPr>
      <w:ind w:left="720"/>
      <w:contextualSpacing/>
    </w:pPr>
  </w:style>
  <w:style w:type="paragraph" w:styleId="a4">
    <w:name w:val="Title"/>
    <w:basedOn w:val="a"/>
    <w:link w:val="a5"/>
    <w:qFormat/>
    <w:rsid w:val="00E5315A"/>
    <w:pPr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31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E5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D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DA4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header"/>
    <w:basedOn w:val="a"/>
    <w:link w:val="a9"/>
    <w:rsid w:val="006E388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6E388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Гульнара</cp:lastModifiedBy>
  <cp:revision>22</cp:revision>
  <cp:lastPrinted>2016-11-28T09:25:00Z</cp:lastPrinted>
  <dcterms:created xsi:type="dcterms:W3CDTF">2015-08-12T09:47:00Z</dcterms:created>
  <dcterms:modified xsi:type="dcterms:W3CDTF">2016-11-28T09:27:00Z</dcterms:modified>
</cp:coreProperties>
</file>